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43" w:rsidRDefault="00A17E05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02" w:lineRule="auto"/>
      </w:pPr>
      <w:r>
        <w:t>О результатах рассмотрения заявлений о допуске к повторному прохождению этапа аккредитации специалиста.</w:t>
      </w:r>
    </w:p>
    <w:p w:rsidR="002E5443" w:rsidRDefault="00A17E05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after="360" w:line="206" w:lineRule="auto"/>
      </w:pPr>
      <w:r>
        <w:t>'Об назначении даты повторного прохождения этапа аккредитации специалиста.</w:t>
      </w:r>
    </w:p>
    <w:p w:rsidR="002E5443" w:rsidRDefault="00A17E05">
      <w:pPr>
        <w:pStyle w:val="1"/>
        <w:shd w:val="clear" w:color="auto" w:fill="auto"/>
        <w:spacing w:after="360" w:line="206" w:lineRule="auto"/>
        <w:jc w:val="center"/>
      </w:pPr>
      <w:r>
        <w:t>Решение:</w:t>
      </w:r>
    </w:p>
    <w:p w:rsidR="002E5443" w:rsidRDefault="00A17E05">
      <w:pPr>
        <w:pStyle w:val="1"/>
        <w:shd w:val="clear" w:color="auto" w:fill="auto"/>
        <w:spacing w:after="220" w:line="206" w:lineRule="auto"/>
      </w:pPr>
      <w:r>
        <w:t>1.. По первому вопросу:</w:t>
      </w:r>
    </w:p>
    <w:p w:rsidR="002E5443" w:rsidRDefault="00A17E05">
      <w:pPr>
        <w:pStyle w:val="1"/>
        <w:shd w:val="clear" w:color="auto" w:fill="auto"/>
        <w:spacing w:after="220" w:line="206" w:lineRule="auto"/>
      </w:pPr>
      <w:r>
        <w:t xml:space="preserve">Руководствуясь пунктами 49 и 50 Положения </w:t>
      </w:r>
      <w:r w:rsidR="00D44665">
        <w:t xml:space="preserve">об аккредитации </w:t>
      </w:r>
      <w:bookmarkStart w:id="0" w:name="_GoBack"/>
      <w:bookmarkEnd w:id="0"/>
      <w:r>
        <w:t>специалистов, утвержденного приказом Министерства здравоохранения Российской Федерации от 2 июня 2016 г. № 334н, по результатам рассмотрения заявлений о повторном прохождении этапа аккредитации специалиста, аккредитационная комиссия решила допустить к повторному прохождению этапа аккредитации специалистов следующих лиц: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9322"/>
      </w:tblGrid>
      <w:tr w:rsidR="002E5443">
        <w:trPr>
          <w:trHeight w:hRule="exact" w:val="34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  <w:jc w:val="center"/>
            </w:pPr>
            <w:r>
              <w:t>Ф.И.О.</w:t>
            </w:r>
          </w:p>
        </w:tc>
      </w:tr>
      <w:tr w:rsidR="002E5443">
        <w:trPr>
          <w:trHeight w:hRule="exact" w:val="3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1.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Абдина  Анна Сергеевна</w:t>
            </w:r>
          </w:p>
        </w:tc>
      </w:tr>
      <w:tr w:rsidR="002E5443">
        <w:trPr>
          <w:trHeight w:hRule="exact" w:val="32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980"/>
            </w:pPr>
            <w:r>
              <w:t>2.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Ананьев Павел Геннадьевич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980"/>
            </w:pPr>
            <w:r>
              <w:t>3.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Боричева Яна Валерьевна</w:t>
            </w:r>
          </w:p>
        </w:tc>
      </w:tr>
      <w:tr w:rsidR="002E5443">
        <w:trPr>
          <w:trHeight w:hRule="exact" w:val="32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4.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Брюханов Алексей Евгеньевич</w:t>
            </w:r>
          </w:p>
        </w:tc>
      </w:tr>
      <w:tr w:rsidR="002E5443">
        <w:trPr>
          <w:trHeight w:hRule="exact" w:val="336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5.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Быкова Мария Эдуардовна</w:t>
            </w:r>
          </w:p>
        </w:tc>
      </w:tr>
    </w:tbl>
    <w:p w:rsidR="002E5443" w:rsidRDefault="002E54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9326"/>
      </w:tblGrid>
      <w:tr w:rsidR="002E5443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Вишневский Егор Сергеевич</w:t>
            </w:r>
          </w:p>
        </w:tc>
      </w:tr>
      <w:tr w:rsidR="002E5443">
        <w:trPr>
          <w:trHeight w:hRule="exact"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Гаврилюк Виктория Сергеевна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Дашкова Дарья Николаевна</w:t>
            </w:r>
          </w:p>
        </w:tc>
      </w:tr>
      <w:tr w:rsidR="002E5443">
        <w:trPr>
          <w:trHeight w:hRule="exact"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Иванюра Анастасия Владимировна</w:t>
            </w:r>
          </w:p>
        </w:tc>
      </w:tr>
      <w:tr w:rsidR="002E5443">
        <w:trPr>
          <w:trHeight w:hRule="exact" w:val="3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Каралкина Юлия Владимировна</w:t>
            </w:r>
          </w:p>
        </w:tc>
      </w:tr>
      <w:tr w:rsidR="002E5443">
        <w:trPr>
          <w:trHeight w:hRule="exact" w:val="32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Кондратьева Виктория Вячеславовна</w:t>
            </w:r>
          </w:p>
        </w:tc>
      </w:tr>
      <w:tr w:rsidR="002E5443">
        <w:trPr>
          <w:trHeight w:hRule="exact" w:val="32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Кузина Юлия Сергеевна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Лемзякова Анастасия Петровна</w:t>
            </w:r>
          </w:p>
        </w:tc>
      </w:tr>
      <w:tr w:rsidR="002E5443">
        <w:trPr>
          <w:trHeight w:hRule="exact" w:val="32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14.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Лысенкова Марина Сергеевна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15.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Миронец Надежда Сергеевна</w:t>
            </w:r>
          </w:p>
        </w:tc>
      </w:tr>
      <w:tr w:rsidR="002E5443">
        <w:trPr>
          <w:trHeight w:hRule="exact"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16.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Садыков Роман Дмитриевич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17.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Сылко Екатерина Сергеевна</w:t>
            </w:r>
          </w:p>
        </w:tc>
      </w:tr>
      <w:tr w:rsidR="002E5443">
        <w:trPr>
          <w:trHeight w:hRule="exact" w:val="31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18.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tabs>
                <w:tab w:val="left" w:pos="3701"/>
                <w:tab w:val="left" w:pos="7469"/>
              </w:tabs>
            </w:pPr>
            <w:r>
              <w:t>Тит Татьяна Сергеевна</w:t>
            </w:r>
            <w:r>
              <w:tab/>
            </w:r>
            <w:r>
              <w:rPr>
                <w:vertAlign w:val="subscript"/>
              </w:rPr>
              <w:t>ч</w:t>
            </w:r>
            <w:r>
              <w:tab/>
              <w:t>„</w:t>
            </w:r>
          </w:p>
        </w:tc>
      </w:tr>
      <w:tr w:rsidR="002E5443">
        <w:trPr>
          <w:trHeight w:hRule="exact" w:val="32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ind w:firstLine="860"/>
              <w:jc w:val="both"/>
            </w:pPr>
            <w:r>
              <w:t>19.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</w:pPr>
            <w:r>
              <w:t>Фистова Кристина Олеговна</w:t>
            </w:r>
          </w:p>
        </w:tc>
      </w:tr>
      <w:tr w:rsidR="002E5443">
        <w:trPr>
          <w:trHeight w:hRule="exact" w:val="35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443" w:rsidRDefault="00A17E05">
            <w:pPr>
              <w:pStyle w:val="a7"/>
              <w:shd w:val="clear" w:color="auto" w:fill="auto"/>
              <w:jc w:val="right"/>
            </w:pPr>
            <w:r>
              <w:t>20.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Шапеева Татьяна Николаевна</w:t>
            </w:r>
          </w:p>
        </w:tc>
      </w:tr>
    </w:tbl>
    <w:p w:rsidR="002E5443" w:rsidRDefault="00A17E05">
      <w:pPr>
        <w:pStyle w:val="a9"/>
        <w:shd w:val="clear" w:color="auto" w:fill="auto"/>
        <w:ind w:left="38"/>
      </w:pPr>
      <w:r>
        <w:t>2. По второму вопросу:</w:t>
      </w:r>
    </w:p>
    <w:p w:rsidR="002E5443" w:rsidRDefault="002E5443">
      <w:pPr>
        <w:spacing w:after="199" w:line="1" w:lineRule="exact"/>
      </w:pPr>
    </w:p>
    <w:p w:rsidR="002E5443" w:rsidRDefault="00A17E05">
      <w:pPr>
        <w:pStyle w:val="1"/>
        <w:shd w:val="clear" w:color="auto" w:fill="auto"/>
        <w:spacing w:after="200" w:line="206" w:lineRule="auto"/>
      </w:pPr>
      <w:r>
        <w:t>Руководствуясь пунктом 32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аккредитационной комиссией утвержден следующий график повторного проведения этапа аккредитации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0"/>
        <w:gridCol w:w="3019"/>
      </w:tblGrid>
      <w:tr w:rsidR="002E5443">
        <w:trPr>
          <w:trHeight w:hRule="exact" w:val="341"/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center"/>
            </w:pPr>
            <w:r>
              <w:t>Наименование этапа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443" w:rsidRDefault="00A17E05">
            <w:pPr>
              <w:pStyle w:val="a7"/>
              <w:shd w:val="clear" w:color="auto" w:fill="auto"/>
              <w:jc w:val="center"/>
            </w:pPr>
            <w:r>
              <w:t>Дата проведения</w:t>
            </w:r>
          </w:p>
        </w:tc>
      </w:tr>
      <w:tr w:rsidR="002E5443">
        <w:trPr>
          <w:trHeight w:hRule="exact" w:val="346"/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</w:pPr>
            <w:r>
              <w:t>Тестирование - 1-й этап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443" w:rsidRDefault="00A17E05">
            <w:pPr>
              <w:pStyle w:val="a7"/>
              <w:shd w:val="clear" w:color="auto" w:fill="auto"/>
              <w:jc w:val="center"/>
            </w:pPr>
            <w:r>
              <w:t>04.07.2019</w:t>
            </w:r>
          </w:p>
        </w:tc>
      </w:tr>
    </w:tbl>
    <w:p w:rsidR="002E5443" w:rsidRDefault="002E5443">
      <w:pPr>
        <w:spacing w:after="99" w:line="1" w:lineRule="exact"/>
      </w:pPr>
    </w:p>
    <w:sectPr w:rsidR="002E5443">
      <w:headerReference w:type="even" r:id="rId7"/>
      <w:footerReference w:type="even" r:id="rId8"/>
      <w:footerReference w:type="default" r:id="rId9"/>
      <w:pgSz w:w="11900" w:h="16840"/>
      <w:pgMar w:top="693" w:right="288" w:bottom="907" w:left="9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DC" w:rsidRDefault="00A17E05">
      <w:r>
        <w:separator/>
      </w:r>
    </w:p>
  </w:endnote>
  <w:endnote w:type="continuationSeparator" w:id="0">
    <w:p w:rsidR="00721DDC" w:rsidRDefault="00A1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43" w:rsidRDefault="00A17E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8D63F9B" wp14:editId="2E530EAD">
              <wp:simplePos x="0" y="0"/>
              <wp:positionH relativeFrom="page">
                <wp:posOffset>4046220</wp:posOffset>
              </wp:positionH>
              <wp:positionV relativeFrom="page">
                <wp:posOffset>10486390</wp:posOffset>
              </wp:positionV>
              <wp:extent cx="76200" cy="10985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5443" w:rsidRDefault="00A17E0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7E05">
                            <w:rPr>
                              <w:rFonts w:ascii="Arial Unicode MS" w:eastAsia="Arial Unicode MS" w:hAnsi="Arial Unicode MS" w:cs="Arial Unicode MS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63F9B" id="_x0000_t202" coordsize="21600,21600" o:spt="202" path="m,l,21600r21600,l21600,xe">
              <v:stroke joinstyle="miter"/>
              <v:path gradientshapeok="t" o:connecttype="rect"/>
            </v:shapetype>
            <v:shape id="Shape 18" o:spid="_x0000_s1026" type="#_x0000_t202" style="position:absolute;margin-left:318.6pt;margin-top:825.7pt;width:6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" filled="f" stroked="f">
              <v:textbox style="mso-fit-shape-to-text:t" inset="0,0,0,0">
                <w:txbxContent>
                  <w:p w:rsidR="002E5443" w:rsidRDefault="00A17E0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7E05">
                      <w:rPr>
                        <w:rFonts w:ascii="Arial Unicode MS" w:eastAsia="Arial Unicode MS" w:hAnsi="Arial Unicode MS" w:cs="Arial Unicode MS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 Unicode MS" w:eastAsia="Arial Unicode MS" w:hAnsi="Arial Unicode MS" w:cs="Arial Unicode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43" w:rsidRDefault="00A17E0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366D5DE" wp14:editId="5B278960">
              <wp:simplePos x="0" y="0"/>
              <wp:positionH relativeFrom="page">
                <wp:posOffset>4023360</wp:posOffset>
              </wp:positionH>
              <wp:positionV relativeFrom="page">
                <wp:posOffset>10281920</wp:posOffset>
              </wp:positionV>
              <wp:extent cx="42545" cy="10985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5443" w:rsidRDefault="00A17E0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4665" w:rsidRPr="00D44665">
                            <w:rPr>
                              <w:rFonts w:ascii="Arial Unicode MS" w:eastAsia="Arial Unicode MS" w:hAnsi="Arial Unicode MS" w:cs="Arial Unicode MS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6D5DE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16.8pt;margin-top:809.6pt;width:3.35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" filled="f" stroked="f">
              <v:textbox style="mso-fit-shape-to-text:t" inset="0,0,0,0">
                <w:txbxContent>
                  <w:p w:rsidR="002E5443" w:rsidRDefault="00A17E0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4665" w:rsidRPr="00D44665">
                      <w:rPr>
                        <w:rFonts w:ascii="Arial Unicode MS" w:eastAsia="Arial Unicode MS" w:hAnsi="Arial Unicode MS" w:cs="Arial Unicode MS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 Unicode MS" w:eastAsia="Arial Unicode MS" w:hAnsi="Arial Unicode MS" w:cs="Arial Unicode MS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43" w:rsidRDefault="002E5443"/>
  </w:footnote>
  <w:footnote w:type="continuationSeparator" w:id="0">
    <w:p w:rsidR="002E5443" w:rsidRDefault="002E544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43" w:rsidRDefault="002E544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5993"/>
    <w:multiLevelType w:val="multilevel"/>
    <w:tmpl w:val="4E8CD5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5443"/>
    <w:rsid w:val="002E5443"/>
    <w:rsid w:val="00721DDC"/>
    <w:rsid w:val="00A17E05"/>
    <w:rsid w:val="00D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29A5"/>
  <w15:docId w15:val="{CBB0C66C-537C-4A7F-9D8C-29BCBE0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Подпись к картинке_"/>
    <w:basedOn w:val="a0"/>
    <w:link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780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36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uiPriority w:val="99"/>
    <w:unhideWhenUsed/>
    <w:rsid w:val="00A17E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7E05"/>
    <w:rPr>
      <w:color w:val="000000"/>
    </w:rPr>
  </w:style>
  <w:style w:type="paragraph" w:styleId="ac">
    <w:name w:val="footer"/>
    <w:basedOn w:val="a"/>
    <w:link w:val="ad"/>
    <w:uiPriority w:val="99"/>
    <w:unhideWhenUsed/>
    <w:rsid w:val="00A17E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E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3</cp:revision>
  <dcterms:created xsi:type="dcterms:W3CDTF">2019-07-03T16:22:00Z</dcterms:created>
  <dcterms:modified xsi:type="dcterms:W3CDTF">2019-07-04T01:04:00Z</dcterms:modified>
</cp:coreProperties>
</file>