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314" w:rsidRDefault="00C47314" w:rsidP="00C47314">
      <w:pPr>
        <w:spacing w:after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</w:t>
      </w:r>
    </w:p>
    <w:p w:rsidR="00C47314" w:rsidRDefault="00C47314" w:rsidP="00C4731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подготовки к экзамену</w:t>
      </w:r>
    </w:p>
    <w:p w:rsidR="00C47314" w:rsidRPr="00581A16" w:rsidRDefault="00C47314" w:rsidP="00C47314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81A16">
        <w:rPr>
          <w:snapToGrid w:val="0"/>
          <w:sz w:val="28"/>
          <w:szCs w:val="28"/>
        </w:rPr>
        <w:t xml:space="preserve">Определение понятий доношенный, недоношенный, переношенный новорожденный. Степени гипотфии. Незрелость. Основные фазы адаптации </w:t>
      </w:r>
      <w:bookmarkStart w:id="0" w:name="OCRUncertain036"/>
      <w:r w:rsidRPr="00581A16">
        <w:rPr>
          <w:snapToGrid w:val="0"/>
          <w:sz w:val="28"/>
          <w:szCs w:val="28"/>
        </w:rPr>
        <w:t>з</w:t>
      </w:r>
      <w:bookmarkEnd w:id="0"/>
      <w:r w:rsidRPr="00581A16">
        <w:rPr>
          <w:snapToGrid w:val="0"/>
          <w:sz w:val="28"/>
          <w:szCs w:val="28"/>
        </w:rPr>
        <w:t>доро</w:t>
      </w:r>
      <w:r w:rsidRPr="00581A16">
        <w:rPr>
          <w:snapToGrid w:val="0"/>
          <w:sz w:val="28"/>
          <w:szCs w:val="28"/>
        </w:rPr>
        <w:softHyphen/>
        <w:t>вого доношенного новорожденного.</w:t>
      </w:r>
    </w:p>
    <w:p w:rsidR="00C47314" w:rsidRDefault="00C47314" w:rsidP="00C47314">
      <w:pPr>
        <w:numPr>
          <w:ilvl w:val="0"/>
          <w:numId w:val="1"/>
        </w:numPr>
        <w:spacing w:after="0"/>
        <w:ind w:left="0" w:firstLine="567"/>
        <w:jc w:val="both"/>
        <w:rPr>
          <w:sz w:val="28"/>
          <w:szCs w:val="28"/>
        </w:rPr>
      </w:pPr>
      <w:r w:rsidRPr="00581A16">
        <w:rPr>
          <w:sz w:val="28"/>
          <w:szCs w:val="28"/>
        </w:rPr>
        <w:t>Острая сосудистая недостаточность (шок). Неотложная доврачебная помощь.</w:t>
      </w:r>
    </w:p>
    <w:p w:rsidR="00C47314" w:rsidRPr="00893E22" w:rsidRDefault="00C47314" w:rsidP="00C47314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893E22">
        <w:rPr>
          <w:snapToGrid w:val="0"/>
          <w:sz w:val="28"/>
          <w:szCs w:val="28"/>
        </w:rPr>
        <w:t xml:space="preserve">Признаки живорожденности. Обеспечение проходимости верхних дыхательных путей. Сроки перевязки пуповины. Первый туалет кожи и слизистых оболочек. </w:t>
      </w:r>
    </w:p>
    <w:p w:rsidR="00C47314" w:rsidRPr="00893E22" w:rsidRDefault="00C47314" w:rsidP="00C47314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893E22">
        <w:rPr>
          <w:sz w:val="28"/>
          <w:szCs w:val="28"/>
        </w:rPr>
        <w:t>Неотложная доврачебная помощь отравлении прижигающими ядами.</w:t>
      </w:r>
    </w:p>
    <w:p w:rsidR="00C47314" w:rsidRPr="00893E22" w:rsidRDefault="00C47314" w:rsidP="00C47314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893E22">
        <w:rPr>
          <w:snapToGrid w:val="0"/>
          <w:sz w:val="28"/>
          <w:szCs w:val="28"/>
        </w:rPr>
        <w:t xml:space="preserve">Способы согревания  новорожденных в родзале. Первый осмотр ребенка в родильном зале и его диагностическое значение. Проверка проходимости </w:t>
      </w:r>
      <w:bookmarkStart w:id="1" w:name="OCRUncertain067"/>
      <w:r w:rsidRPr="00893E22">
        <w:rPr>
          <w:snapToGrid w:val="0"/>
          <w:sz w:val="28"/>
          <w:szCs w:val="28"/>
        </w:rPr>
        <w:t>хоан,</w:t>
      </w:r>
      <w:bookmarkEnd w:id="1"/>
      <w:r w:rsidRPr="00893E22">
        <w:rPr>
          <w:snapToGrid w:val="0"/>
          <w:sz w:val="28"/>
          <w:szCs w:val="28"/>
        </w:rPr>
        <w:t xml:space="preserve"> пищевода, профилактика аспирационного синдрома. </w:t>
      </w:r>
    </w:p>
    <w:p w:rsidR="00C47314" w:rsidRPr="00893E22" w:rsidRDefault="00C47314" w:rsidP="00C47314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893E22">
        <w:rPr>
          <w:sz w:val="28"/>
          <w:szCs w:val="28"/>
        </w:rPr>
        <w:t>Неотложная  доврачебная помощь при анафилактическом шоке.</w:t>
      </w:r>
    </w:p>
    <w:p w:rsidR="00C47314" w:rsidRPr="00893E22" w:rsidRDefault="00C47314" w:rsidP="00C47314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893E22">
        <w:rPr>
          <w:snapToGrid w:val="0"/>
          <w:sz w:val="28"/>
          <w:szCs w:val="28"/>
        </w:rPr>
        <w:t>Инфекционные и неинфекционные заболевания кожи, слизистых.</w:t>
      </w:r>
      <w:bookmarkStart w:id="2" w:name="OCRUncertain086"/>
      <w:r>
        <w:rPr>
          <w:snapToGrid w:val="0"/>
          <w:sz w:val="28"/>
          <w:szCs w:val="28"/>
        </w:rPr>
        <w:t xml:space="preserve"> </w:t>
      </w:r>
      <w:r w:rsidRPr="00893E22">
        <w:rPr>
          <w:snapToGrid w:val="0"/>
          <w:sz w:val="28"/>
          <w:szCs w:val="28"/>
        </w:rPr>
        <w:t>Гонобленоррея</w:t>
      </w:r>
      <w:bookmarkEnd w:id="2"/>
      <w:r w:rsidRPr="00893E22">
        <w:rPr>
          <w:snapToGrid w:val="0"/>
          <w:sz w:val="28"/>
          <w:szCs w:val="28"/>
        </w:rPr>
        <w:t xml:space="preserve"> и ее последствия. Профилактика, тактика  медсестры  при выявлении  инфекционно-воспалительных  заболеваний. Сест</w:t>
      </w:r>
      <w:r w:rsidRPr="00893E22">
        <w:rPr>
          <w:snapToGrid w:val="0"/>
          <w:sz w:val="28"/>
          <w:szCs w:val="28"/>
        </w:rPr>
        <w:softHyphen/>
        <w:t xml:space="preserve">ринский уход. </w:t>
      </w:r>
    </w:p>
    <w:p w:rsidR="00C47314" w:rsidRPr="00893E22" w:rsidRDefault="00C47314" w:rsidP="00C47314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893E22">
        <w:rPr>
          <w:sz w:val="28"/>
          <w:szCs w:val="28"/>
        </w:rPr>
        <w:t>Неотложная доврачебная помощь при гипергликемической коме.</w:t>
      </w:r>
    </w:p>
    <w:p w:rsidR="00C47314" w:rsidRPr="009E0AFA" w:rsidRDefault="00C47314" w:rsidP="00C47314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9E0AFA">
        <w:rPr>
          <w:snapToGrid w:val="0"/>
          <w:sz w:val="28"/>
          <w:szCs w:val="28"/>
        </w:rPr>
        <w:t>Клиника синдрома  дыхательных  расстройств  у новорожденных. Ринит новорожденных. ОРВИ. Понятие о внутриутробных и постнатальных пневмониях. Сестринский ухода, принципы лечения новорожденных с ри</w:t>
      </w:r>
      <w:r w:rsidRPr="009E0AFA">
        <w:rPr>
          <w:snapToGrid w:val="0"/>
          <w:sz w:val="28"/>
          <w:szCs w:val="28"/>
        </w:rPr>
        <w:softHyphen/>
        <w:t>нитом, ОРВИ, пневмонией.</w:t>
      </w:r>
    </w:p>
    <w:p w:rsidR="00C47314" w:rsidRPr="009E0AFA" w:rsidRDefault="00C47314" w:rsidP="00C47314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napToGrid w:val="0"/>
          <w:sz w:val="28"/>
          <w:szCs w:val="28"/>
        </w:rPr>
      </w:pPr>
      <w:r w:rsidRPr="009E0AFA">
        <w:rPr>
          <w:snapToGrid w:val="0"/>
          <w:sz w:val="28"/>
          <w:szCs w:val="28"/>
        </w:rPr>
        <w:t>Способы остановки наружных кровотечений.</w:t>
      </w:r>
    </w:p>
    <w:p w:rsidR="00C47314" w:rsidRPr="00A6149E" w:rsidRDefault="00C47314" w:rsidP="00C47314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A6149E">
        <w:rPr>
          <w:snapToGrid w:val="0"/>
          <w:sz w:val="28"/>
          <w:szCs w:val="28"/>
        </w:rPr>
        <w:t>Вакцинация БЦЖ. Противопоказания. Требования к качеству вакцины, сроки и условия хранения. Реакция на прививку, сроки появления. Ранние и по</w:t>
      </w:r>
      <w:bookmarkStart w:id="3" w:name="OCRUncertain016"/>
      <w:r w:rsidRPr="00A6149E">
        <w:rPr>
          <w:snapToGrid w:val="0"/>
          <w:sz w:val="28"/>
          <w:szCs w:val="28"/>
        </w:rPr>
        <w:t>з</w:t>
      </w:r>
      <w:bookmarkEnd w:id="3"/>
      <w:r w:rsidRPr="00A6149E">
        <w:rPr>
          <w:snapToGrid w:val="0"/>
          <w:sz w:val="28"/>
          <w:szCs w:val="28"/>
        </w:rPr>
        <w:t xml:space="preserve">дние осложнения. </w:t>
      </w:r>
    </w:p>
    <w:p w:rsidR="00C47314" w:rsidRPr="00A6149E" w:rsidRDefault="00C47314" w:rsidP="00C47314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A6149E">
        <w:rPr>
          <w:sz w:val="28"/>
          <w:szCs w:val="28"/>
        </w:rPr>
        <w:t>Неотложная доврачебная помощь при отравлении суррогатами алкоголя.</w:t>
      </w:r>
    </w:p>
    <w:p w:rsidR="00C47314" w:rsidRPr="00A6149E" w:rsidRDefault="00C47314" w:rsidP="00C47314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A6149E">
        <w:rPr>
          <w:sz w:val="28"/>
          <w:szCs w:val="28"/>
        </w:rPr>
        <w:t>Показания к назначению искусственного вскармливания ново</w:t>
      </w:r>
      <w:r w:rsidRPr="00A6149E">
        <w:rPr>
          <w:sz w:val="28"/>
          <w:szCs w:val="28"/>
        </w:rPr>
        <w:softHyphen/>
        <w:t>рожденных. Простые и адаптированные молочные смеси.</w:t>
      </w:r>
    </w:p>
    <w:p w:rsidR="00C47314" w:rsidRPr="00A6149E" w:rsidRDefault="00C47314" w:rsidP="00C47314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A6149E">
        <w:rPr>
          <w:sz w:val="28"/>
          <w:szCs w:val="28"/>
        </w:rPr>
        <w:t>Неотложная  доврачебная помощь при инфаркте миокарда.</w:t>
      </w:r>
    </w:p>
    <w:p w:rsidR="00C47314" w:rsidRPr="00FB0AFF" w:rsidRDefault="00C47314" w:rsidP="00C47314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FB0AFF">
        <w:rPr>
          <w:sz w:val="28"/>
          <w:szCs w:val="28"/>
        </w:rPr>
        <w:t>Уход за пуповиной. Ранние  симптомы  омфалита, заболеваний пупочных сосудов. Профилактика, ранняя диагностика, тактика медсестры при выявлении,  лечение  заболеваний пуповинного остатка и пупочной ранки.</w:t>
      </w:r>
    </w:p>
    <w:p w:rsidR="00C47314" w:rsidRPr="00FB0AFF" w:rsidRDefault="00C47314" w:rsidP="00C47314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FB0AFF">
        <w:rPr>
          <w:sz w:val="28"/>
          <w:szCs w:val="28"/>
        </w:rPr>
        <w:t>Неотложная доврачебная помощь при отеке легких.</w:t>
      </w:r>
    </w:p>
    <w:p w:rsidR="00C47314" w:rsidRPr="0051340E" w:rsidRDefault="00C47314" w:rsidP="00C47314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1340E">
        <w:rPr>
          <w:snapToGrid w:val="0"/>
          <w:sz w:val="28"/>
          <w:szCs w:val="28"/>
        </w:rPr>
        <w:lastRenderedPageBreak/>
        <w:t xml:space="preserve">Острая и хроническая анемия новорожденных: причины, симптомы, сестринский уход и принципы лечения. </w:t>
      </w:r>
      <w:bookmarkStart w:id="4" w:name="OCRUncertain052"/>
      <w:r w:rsidRPr="0051340E">
        <w:rPr>
          <w:snapToGrid w:val="0"/>
          <w:sz w:val="28"/>
          <w:szCs w:val="28"/>
        </w:rPr>
        <w:t>Полицитемия</w:t>
      </w:r>
      <w:bookmarkEnd w:id="4"/>
      <w:r w:rsidRPr="0051340E">
        <w:rPr>
          <w:snapToGrid w:val="0"/>
          <w:sz w:val="28"/>
          <w:szCs w:val="28"/>
        </w:rPr>
        <w:t xml:space="preserve"> новорожденных: причины, симптомы, сестринский уходи и основы лечения. </w:t>
      </w:r>
    </w:p>
    <w:p w:rsidR="00C47314" w:rsidRPr="0051340E" w:rsidRDefault="00C47314" w:rsidP="00C47314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1340E">
        <w:rPr>
          <w:sz w:val="28"/>
          <w:szCs w:val="28"/>
        </w:rPr>
        <w:t>Неотложная доврачебная помощь при отравлении угарным газом.</w:t>
      </w:r>
    </w:p>
    <w:p w:rsidR="00C47314" w:rsidRPr="00AF1CFB" w:rsidRDefault="00C47314" w:rsidP="00C47314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AF1CFB">
        <w:rPr>
          <w:noProof/>
          <w:snapToGrid w:val="0"/>
          <w:sz w:val="28"/>
          <w:szCs w:val="28"/>
        </w:rPr>
        <w:t>Желтухи. Классиификация</w:t>
      </w:r>
      <w:r w:rsidRPr="00AF1CFB">
        <w:rPr>
          <w:snapToGrid w:val="0"/>
          <w:sz w:val="28"/>
          <w:szCs w:val="28"/>
        </w:rPr>
        <w:t xml:space="preserve"> Операция заменного переливания крови в лечении гемолитической болезни. Фототерапия новорожденных</w:t>
      </w:r>
      <w:bookmarkStart w:id="5" w:name="OCRUncertain050"/>
      <w:r w:rsidRPr="00AF1CFB">
        <w:rPr>
          <w:snapToGrid w:val="0"/>
          <w:sz w:val="28"/>
          <w:szCs w:val="28"/>
        </w:rPr>
        <w:t>.</w:t>
      </w:r>
    </w:p>
    <w:bookmarkEnd w:id="5"/>
    <w:p w:rsidR="00C47314" w:rsidRPr="00AF1CFB" w:rsidRDefault="00C47314" w:rsidP="00C47314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AF1CFB">
        <w:rPr>
          <w:sz w:val="28"/>
          <w:szCs w:val="28"/>
        </w:rPr>
        <w:t>Неотложная доврачебная помощь при сердечной астме.</w:t>
      </w:r>
    </w:p>
    <w:p w:rsidR="00C47314" w:rsidRPr="002B1302" w:rsidRDefault="00C47314" w:rsidP="00C47314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napToGrid w:val="0"/>
          <w:sz w:val="28"/>
          <w:szCs w:val="28"/>
        </w:rPr>
      </w:pPr>
      <w:r w:rsidRPr="002B1302">
        <w:rPr>
          <w:snapToGrid w:val="0"/>
          <w:sz w:val="28"/>
          <w:szCs w:val="28"/>
        </w:rPr>
        <w:t>Оборудование палат для но</w:t>
      </w:r>
      <w:r w:rsidRPr="002B1302">
        <w:rPr>
          <w:snapToGrid w:val="0"/>
          <w:sz w:val="28"/>
          <w:szCs w:val="28"/>
        </w:rPr>
        <w:softHyphen/>
        <w:t>ворожденных. Гигиенические  требования,</w:t>
      </w:r>
      <w:r>
        <w:rPr>
          <w:snapToGrid w:val="0"/>
          <w:sz w:val="28"/>
          <w:szCs w:val="28"/>
        </w:rPr>
        <w:t xml:space="preserve"> </w:t>
      </w:r>
      <w:r w:rsidRPr="002B1302">
        <w:rPr>
          <w:snapToGrid w:val="0"/>
          <w:sz w:val="28"/>
          <w:szCs w:val="28"/>
        </w:rPr>
        <w:t>предъявляемые к па</w:t>
      </w:r>
      <w:r w:rsidRPr="002B1302">
        <w:rPr>
          <w:snapToGrid w:val="0"/>
          <w:sz w:val="28"/>
          <w:szCs w:val="28"/>
        </w:rPr>
        <w:softHyphen/>
        <w:t xml:space="preserve">лате новорожденных. </w:t>
      </w:r>
    </w:p>
    <w:p w:rsidR="00C47314" w:rsidRPr="002B1302" w:rsidRDefault="00C47314" w:rsidP="00C47314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2B1302">
        <w:rPr>
          <w:sz w:val="28"/>
          <w:szCs w:val="28"/>
        </w:rPr>
        <w:t>Неотложная  доврачебная помощь при приступе бронхиальной астмы.</w:t>
      </w:r>
    </w:p>
    <w:p w:rsidR="00C47314" w:rsidRPr="000E0668" w:rsidRDefault="00C47314" w:rsidP="00C47314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E0668">
        <w:rPr>
          <w:snapToGrid w:val="0"/>
          <w:sz w:val="28"/>
          <w:szCs w:val="28"/>
        </w:rPr>
        <w:t xml:space="preserve">Правила ухода за кожей и слизистыми. Методы пеленания, </w:t>
      </w:r>
      <w:bookmarkStart w:id="6" w:name="OCRUncertain012"/>
      <w:r w:rsidRPr="000E0668">
        <w:rPr>
          <w:snapToGrid w:val="0"/>
          <w:sz w:val="28"/>
          <w:szCs w:val="28"/>
        </w:rPr>
        <w:t>укладывания</w:t>
      </w:r>
      <w:bookmarkEnd w:id="6"/>
      <w:r w:rsidRPr="000E0668">
        <w:rPr>
          <w:snapToGrid w:val="0"/>
          <w:sz w:val="28"/>
          <w:szCs w:val="28"/>
        </w:rPr>
        <w:t xml:space="preserve"> и положение ребенка в кровати. Профилактика аспирации. Обязанности ме</w:t>
      </w:r>
      <w:r w:rsidRPr="000E0668">
        <w:rPr>
          <w:snapToGrid w:val="0"/>
          <w:sz w:val="28"/>
          <w:szCs w:val="28"/>
        </w:rPr>
        <w:softHyphen/>
        <w:t xml:space="preserve">дицинской сестры при врачебном обходе. </w:t>
      </w:r>
    </w:p>
    <w:p w:rsidR="00C47314" w:rsidRPr="000E0668" w:rsidRDefault="00C47314" w:rsidP="00C47314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E0668">
        <w:rPr>
          <w:sz w:val="28"/>
          <w:szCs w:val="28"/>
        </w:rPr>
        <w:t>Неотложная доврачебная помощь при гипогликемической коме.</w:t>
      </w:r>
    </w:p>
    <w:p w:rsidR="00C47314" w:rsidRPr="005B28D4" w:rsidRDefault="00C47314" w:rsidP="00C47314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B28D4">
        <w:rPr>
          <w:sz w:val="28"/>
          <w:szCs w:val="28"/>
        </w:rPr>
        <w:t>Этапы выхаживания и лечения недоношенных детей. Особенности приема преждевременных родов, первого туалета недоношенного в родильном зале. Методы поддержания нормальной температуры тела, профилактика перегревания и охлаждения.</w:t>
      </w:r>
    </w:p>
    <w:p w:rsidR="00C47314" w:rsidRPr="005B28D4" w:rsidRDefault="00C47314" w:rsidP="00C47314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B28D4">
        <w:rPr>
          <w:sz w:val="28"/>
          <w:szCs w:val="28"/>
        </w:rPr>
        <w:t>Неотложная  доврачебная помощь при судорожном синдроме.</w:t>
      </w:r>
    </w:p>
    <w:p w:rsidR="00C47314" w:rsidRPr="005262FB" w:rsidRDefault="00C47314" w:rsidP="00C47314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262FB">
        <w:rPr>
          <w:sz w:val="28"/>
          <w:szCs w:val="28"/>
        </w:rPr>
        <w:t>Особенности ухода за детьми с экстремально низкой массой тела при рождении</w:t>
      </w:r>
      <w:r w:rsidRPr="005262FB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 xml:space="preserve"> </w:t>
      </w:r>
      <w:r w:rsidRPr="005262FB">
        <w:rPr>
          <w:sz w:val="28"/>
          <w:szCs w:val="28"/>
        </w:rPr>
        <w:t>Сроки первого кормления недоношенного ребенка. Определение разового и суточного количества молока.</w:t>
      </w:r>
    </w:p>
    <w:p w:rsidR="00C47314" w:rsidRPr="005262FB" w:rsidRDefault="00C47314" w:rsidP="00C47314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262FB">
        <w:rPr>
          <w:sz w:val="28"/>
          <w:szCs w:val="28"/>
        </w:rPr>
        <w:t>Неотложная  доврачебная помощь при обмороке, коллапсе.</w:t>
      </w:r>
    </w:p>
    <w:p w:rsidR="00C47314" w:rsidRPr="00106E3D" w:rsidRDefault="00C47314" w:rsidP="00C47314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106E3D">
        <w:rPr>
          <w:snapToGrid w:val="0"/>
          <w:sz w:val="28"/>
          <w:szCs w:val="28"/>
        </w:rPr>
        <w:t xml:space="preserve">Способы согревания  новорожденных в родзале. Первый осмотр ребенка в родильном зале и его диагностическое значение. Проверка проходимости хоан, пищевода, профилактика аспирационного синдрома. </w:t>
      </w:r>
    </w:p>
    <w:p w:rsidR="00C47314" w:rsidRPr="00106E3D" w:rsidRDefault="00C47314" w:rsidP="00C47314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106E3D">
        <w:rPr>
          <w:sz w:val="28"/>
          <w:szCs w:val="28"/>
        </w:rPr>
        <w:t>Неотложная  доврачебная помощь при гипертоническом кризе.</w:t>
      </w:r>
    </w:p>
    <w:p w:rsidR="00C47314" w:rsidRPr="0036749B" w:rsidRDefault="00C47314" w:rsidP="00C47314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36749B">
        <w:rPr>
          <w:snapToGrid w:val="0"/>
          <w:sz w:val="28"/>
          <w:szCs w:val="28"/>
        </w:rPr>
        <w:t>Периоды внутриутробного развития. Критические периоды развития плода. Гипоксия новорожденного, причины ее развития. Физиологические рефлексы новорожденного.</w:t>
      </w:r>
    </w:p>
    <w:p w:rsidR="00C47314" w:rsidRPr="0036749B" w:rsidRDefault="00C47314" w:rsidP="00C47314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36749B">
        <w:rPr>
          <w:sz w:val="28"/>
          <w:szCs w:val="28"/>
        </w:rPr>
        <w:t>Непрямой массаж сердца. Показания к проведению. Техника. Контроль эффективности.</w:t>
      </w:r>
    </w:p>
    <w:p w:rsidR="00C47314" w:rsidRPr="00042959" w:rsidRDefault="00C47314" w:rsidP="00C47314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42959">
        <w:rPr>
          <w:snapToGrid w:val="0"/>
          <w:sz w:val="28"/>
          <w:szCs w:val="28"/>
        </w:rPr>
        <w:t>Врожденные  пороки сердца, проявляющиеся в</w:t>
      </w:r>
      <w:bookmarkStart w:id="7" w:name="OCRUncertain057"/>
      <w:r w:rsidRPr="00042959">
        <w:rPr>
          <w:snapToGrid w:val="0"/>
          <w:sz w:val="28"/>
          <w:szCs w:val="28"/>
        </w:rPr>
        <w:t xml:space="preserve"> периоде новорожденности.</w:t>
      </w:r>
      <w:bookmarkEnd w:id="7"/>
      <w:r w:rsidRPr="00042959">
        <w:rPr>
          <w:snapToGrid w:val="0"/>
          <w:sz w:val="28"/>
          <w:szCs w:val="28"/>
        </w:rPr>
        <w:t xml:space="preserve"> Особенности сестринского ухода за новорожденными с сердечной недостаточностью, врожденными пороками сердца. Принципы лечения. </w:t>
      </w:r>
    </w:p>
    <w:p w:rsidR="00C47314" w:rsidRPr="00042959" w:rsidRDefault="00C47314" w:rsidP="00C47314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42959">
        <w:rPr>
          <w:sz w:val="28"/>
          <w:szCs w:val="28"/>
        </w:rPr>
        <w:t>Неотложная  доврачебная помощь при ларингоспазме.</w:t>
      </w:r>
    </w:p>
    <w:p w:rsidR="00C47314" w:rsidRPr="000D32ED" w:rsidRDefault="00C47314" w:rsidP="00C47314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D32ED">
        <w:rPr>
          <w:sz w:val="28"/>
          <w:szCs w:val="28"/>
        </w:rPr>
        <w:lastRenderedPageBreak/>
        <w:t>Основные виды наследственных заболеваний, проявляющиеся в периоде новорожденности</w:t>
      </w:r>
      <w:r w:rsidRPr="000D32ED">
        <w:rPr>
          <w:noProof/>
          <w:sz w:val="28"/>
          <w:szCs w:val="28"/>
        </w:rPr>
        <w:t>.</w:t>
      </w:r>
    </w:p>
    <w:p w:rsidR="00C47314" w:rsidRPr="000D32ED" w:rsidRDefault="00C47314" w:rsidP="00C47314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D32ED">
        <w:rPr>
          <w:sz w:val="28"/>
          <w:szCs w:val="28"/>
        </w:rPr>
        <w:t>Искусственное дыхание. Методика проведения.</w:t>
      </w:r>
    </w:p>
    <w:p w:rsidR="00C47314" w:rsidRPr="000D32ED" w:rsidRDefault="00C47314" w:rsidP="00C47314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D32ED">
        <w:rPr>
          <w:sz w:val="28"/>
          <w:szCs w:val="28"/>
        </w:rPr>
        <w:t>Поражения ЦНС. Клинические проявления судорожной активности у новорожденных детей. Внутричерепная родовая травма.  Сестринский уход, посиндромная терапия новорожденных с внутричерепной родовой травмой.</w:t>
      </w:r>
    </w:p>
    <w:p w:rsidR="00C47314" w:rsidRPr="000D32ED" w:rsidRDefault="00C47314" w:rsidP="00C47314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D32ED">
        <w:rPr>
          <w:sz w:val="28"/>
          <w:szCs w:val="28"/>
        </w:rPr>
        <w:t>Неотложная  доврачебная помощь при приступе стенокардии.</w:t>
      </w:r>
    </w:p>
    <w:p w:rsidR="00C47314" w:rsidRPr="00A21249" w:rsidRDefault="00C47314" w:rsidP="00C47314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A21249">
        <w:rPr>
          <w:snapToGrid w:val="0"/>
          <w:sz w:val="28"/>
          <w:szCs w:val="28"/>
        </w:rPr>
        <w:t>Значение естественного вскармливания, раннего прикладывания к груди для матери и ребенка.</w:t>
      </w:r>
      <w:r w:rsidRPr="00A21249">
        <w:rPr>
          <w:sz w:val="28"/>
          <w:szCs w:val="28"/>
        </w:rPr>
        <w:t>Уход за грудными железами. Профилактика ра</w:t>
      </w:r>
      <w:bookmarkStart w:id="8" w:name="OCRUncertain039"/>
      <w:r w:rsidRPr="00A21249">
        <w:rPr>
          <w:sz w:val="28"/>
          <w:szCs w:val="28"/>
        </w:rPr>
        <w:t>з</w:t>
      </w:r>
      <w:bookmarkEnd w:id="8"/>
      <w:r w:rsidRPr="00A21249">
        <w:rPr>
          <w:sz w:val="28"/>
          <w:szCs w:val="28"/>
        </w:rPr>
        <w:t>вития у родиль</w:t>
      </w:r>
      <w:r w:rsidRPr="00A21249">
        <w:rPr>
          <w:sz w:val="28"/>
          <w:szCs w:val="28"/>
        </w:rPr>
        <w:softHyphen/>
        <w:t>ниц трещин сосков и маститов.</w:t>
      </w:r>
    </w:p>
    <w:p w:rsidR="00C47314" w:rsidRPr="00A21249" w:rsidRDefault="00C47314" w:rsidP="00C47314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A21249">
        <w:rPr>
          <w:sz w:val="28"/>
          <w:szCs w:val="28"/>
        </w:rPr>
        <w:t>Неотложная доврачебная помощь при гипертоническом кризе.</w:t>
      </w:r>
    </w:p>
    <w:p w:rsidR="00C47314" w:rsidRPr="00CD31D6" w:rsidRDefault="00C47314" w:rsidP="00C47314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CD31D6">
        <w:rPr>
          <w:sz w:val="28"/>
          <w:szCs w:val="28"/>
        </w:rPr>
        <w:t>Болезни кожи новорожденного: потница, опрелости. Причина, клиника, лечение.</w:t>
      </w:r>
    </w:p>
    <w:p w:rsidR="00C47314" w:rsidRPr="00CD31D6" w:rsidRDefault="00C47314" w:rsidP="00C47314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CD31D6">
        <w:rPr>
          <w:sz w:val="28"/>
          <w:szCs w:val="28"/>
        </w:rPr>
        <w:t>Перспективы развития здравоохранения РФ до 2020 года.</w:t>
      </w:r>
    </w:p>
    <w:p w:rsidR="00C47314" w:rsidRPr="00CD31D6" w:rsidRDefault="00C47314" w:rsidP="00C47314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CD31D6">
        <w:rPr>
          <w:sz w:val="28"/>
          <w:szCs w:val="28"/>
        </w:rPr>
        <w:t>Асфиксия новорожденных. Причина, клиника.</w:t>
      </w:r>
    </w:p>
    <w:p w:rsidR="00C47314" w:rsidRPr="00CD31D6" w:rsidRDefault="00C47314" w:rsidP="00C47314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CD31D6">
        <w:rPr>
          <w:sz w:val="28"/>
          <w:szCs w:val="28"/>
        </w:rPr>
        <w:t>Сестринский процесс, этапы.</w:t>
      </w:r>
    </w:p>
    <w:p w:rsidR="00C47314" w:rsidRPr="00CD31D6" w:rsidRDefault="00C47314" w:rsidP="00C47314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CD31D6">
        <w:rPr>
          <w:sz w:val="28"/>
          <w:szCs w:val="28"/>
        </w:rPr>
        <w:t>Пограничные (физиологические) состояния новорожденных: физиологическая эритема, гипертермия, желтуха.</w:t>
      </w:r>
    </w:p>
    <w:p w:rsidR="00C47314" w:rsidRPr="00CD31D6" w:rsidRDefault="00C47314" w:rsidP="00C47314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CD31D6">
        <w:rPr>
          <w:sz w:val="28"/>
          <w:szCs w:val="28"/>
        </w:rPr>
        <w:t>Социально-правовая помощь матери и ребенку.</w:t>
      </w:r>
    </w:p>
    <w:p w:rsidR="00C47314" w:rsidRPr="00271834" w:rsidRDefault="00C47314" w:rsidP="00C47314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271834">
        <w:rPr>
          <w:sz w:val="28"/>
          <w:szCs w:val="28"/>
        </w:rPr>
        <w:t>Вскармливание недоношенных.</w:t>
      </w:r>
    </w:p>
    <w:p w:rsidR="00C47314" w:rsidRPr="00271834" w:rsidRDefault="00C47314" w:rsidP="00C47314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271834">
        <w:rPr>
          <w:sz w:val="28"/>
          <w:szCs w:val="28"/>
        </w:rPr>
        <w:t>Обработка рук до и после манипуляции.</w:t>
      </w:r>
    </w:p>
    <w:p w:rsidR="00C47314" w:rsidRPr="00AE7F9F" w:rsidRDefault="00C47314" w:rsidP="00C47314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AE7F9F">
        <w:rPr>
          <w:sz w:val="28"/>
          <w:szCs w:val="28"/>
        </w:rPr>
        <w:t>Болезнь Дауна. Причины, клиника, лечение и прогноз.</w:t>
      </w:r>
    </w:p>
    <w:p w:rsidR="00C47314" w:rsidRPr="00AE7F9F" w:rsidRDefault="00C47314" w:rsidP="00C47314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AE7F9F">
        <w:rPr>
          <w:sz w:val="28"/>
          <w:szCs w:val="28"/>
        </w:rPr>
        <w:t>Действия медицинской сестры при  возникновении аварийной ситуации.</w:t>
      </w:r>
    </w:p>
    <w:p w:rsidR="00C47314" w:rsidRPr="00AE7F9F" w:rsidRDefault="00C47314" w:rsidP="00C47314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AE7F9F">
        <w:rPr>
          <w:sz w:val="28"/>
          <w:szCs w:val="28"/>
        </w:rPr>
        <w:t>Острые респираторные заболевания у новорожденных. Причины, клиника, основные принцыпы лечения.</w:t>
      </w:r>
    </w:p>
    <w:p w:rsidR="00C47314" w:rsidRPr="00AE7F9F" w:rsidRDefault="00C47314" w:rsidP="00C47314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AE7F9F">
        <w:rPr>
          <w:snapToGrid w:val="0"/>
          <w:sz w:val="28"/>
          <w:szCs w:val="28"/>
        </w:rPr>
        <w:t>Юридическое оформление рождение ребенка. Сроки, порядок передачи и приема в детское отделение. Регистрация приема.</w:t>
      </w:r>
    </w:p>
    <w:p w:rsidR="00C47314" w:rsidRPr="00AE7F9F" w:rsidRDefault="00C47314" w:rsidP="00C47314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AE7F9F">
        <w:rPr>
          <w:sz w:val="28"/>
          <w:szCs w:val="28"/>
        </w:rPr>
        <w:t>Пневмонии новорожденных детей. Причины, клиника. Особенности течения.</w:t>
      </w:r>
    </w:p>
    <w:p w:rsidR="00C47314" w:rsidRPr="00AE7F9F" w:rsidRDefault="00C47314" w:rsidP="00C47314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AE7F9F">
        <w:rPr>
          <w:sz w:val="28"/>
          <w:szCs w:val="28"/>
        </w:rPr>
        <w:t>СПИД - индикаторные заболевания.</w:t>
      </w:r>
    </w:p>
    <w:p w:rsidR="00C47314" w:rsidRPr="005A36A5" w:rsidRDefault="00C47314" w:rsidP="00C47314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A36A5">
        <w:rPr>
          <w:sz w:val="28"/>
          <w:szCs w:val="28"/>
        </w:rPr>
        <w:t>Токсико-метаболические энцефалопатии: наркотическая, алкогольная, никотиновая.</w:t>
      </w:r>
    </w:p>
    <w:p w:rsidR="00C47314" w:rsidRPr="005A36A5" w:rsidRDefault="00C47314" w:rsidP="00C47314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A36A5">
        <w:rPr>
          <w:snapToGrid w:val="0"/>
          <w:sz w:val="28"/>
          <w:szCs w:val="28"/>
        </w:rPr>
        <w:t>Общее представление о  госпитальных инфекциях.  Ис</w:t>
      </w:r>
      <w:r w:rsidRPr="005A36A5">
        <w:rPr>
          <w:snapToGrid w:val="0"/>
          <w:sz w:val="28"/>
          <w:szCs w:val="28"/>
        </w:rPr>
        <w:softHyphen/>
        <w:t>точники  инфекции.  Механизм передачи. Меры борьбы и профи</w:t>
      </w:r>
      <w:r w:rsidRPr="005A36A5">
        <w:rPr>
          <w:snapToGrid w:val="0"/>
          <w:sz w:val="28"/>
          <w:szCs w:val="28"/>
        </w:rPr>
        <w:softHyphen/>
        <w:t>лактики. Особенности  госпитальных  инфекций  у детей.</w:t>
      </w:r>
    </w:p>
    <w:p w:rsidR="00C47314" w:rsidRPr="00152D9F" w:rsidRDefault="00C47314" w:rsidP="00C47314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152D9F">
        <w:rPr>
          <w:sz w:val="28"/>
          <w:szCs w:val="28"/>
        </w:rPr>
        <w:t>Гемолитическая болезнь новорожденных. Лечение гемолитической болезни новорожденных.</w:t>
      </w:r>
    </w:p>
    <w:p w:rsidR="00C47314" w:rsidRPr="00152D9F" w:rsidRDefault="00C47314" w:rsidP="00C47314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152D9F">
        <w:rPr>
          <w:snapToGrid w:val="0"/>
          <w:sz w:val="28"/>
          <w:szCs w:val="28"/>
        </w:rPr>
        <w:lastRenderedPageBreak/>
        <w:t>Санитар</w:t>
      </w:r>
      <w:r w:rsidRPr="00152D9F">
        <w:rPr>
          <w:snapToGrid w:val="0"/>
          <w:sz w:val="28"/>
          <w:szCs w:val="28"/>
        </w:rPr>
        <w:softHyphen/>
        <w:t>но-противоэпидемические мероприятия, проводимые при переводе новорожденного в обсервационное отделение или в специализированные стационары по поводу инфекционно – воспалительных заболеваний.</w:t>
      </w:r>
    </w:p>
    <w:p w:rsidR="00C47314" w:rsidRPr="00CD6F4C" w:rsidRDefault="00C47314" w:rsidP="00C47314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CD6F4C">
        <w:rPr>
          <w:sz w:val="28"/>
          <w:szCs w:val="28"/>
        </w:rPr>
        <w:t>Болезни кожи новорожденного: потница, опрелости. Причина, клиника, лечение.</w:t>
      </w:r>
    </w:p>
    <w:p w:rsidR="00C47314" w:rsidRPr="00CD6F4C" w:rsidRDefault="00C47314" w:rsidP="00C47314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CD6F4C">
        <w:rPr>
          <w:sz w:val="28"/>
          <w:szCs w:val="28"/>
        </w:rPr>
        <w:t>Вирусные  гепатиты.  Эпидемиология.  Возбудители,  чувствительность, способы инактивации. Профилактика вирусных гепатитов.</w:t>
      </w:r>
    </w:p>
    <w:p w:rsidR="009F2BBB" w:rsidRDefault="009F2BBB">
      <w:bookmarkStart w:id="9" w:name="_GoBack"/>
      <w:bookmarkEnd w:id="9"/>
    </w:p>
    <w:sectPr w:rsidR="009F2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61D76"/>
    <w:multiLevelType w:val="hybridMultilevel"/>
    <w:tmpl w:val="EC867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B5"/>
    <w:rsid w:val="001F24B5"/>
    <w:rsid w:val="009F2BBB"/>
    <w:rsid w:val="00C4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ED39B-B4A0-4842-8BF0-CC27C232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314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918</Words>
  <Characters>5233</Characters>
  <Application>Microsoft Office Word</Application>
  <DocSecurity>0</DocSecurity>
  <Lines>43</Lines>
  <Paragraphs>12</Paragraphs>
  <ScaleCrop>false</ScaleCrop>
  <Company/>
  <LinksUpToDate>false</LinksUpToDate>
  <CharactersWithSpaces>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</cp:revision>
  <dcterms:created xsi:type="dcterms:W3CDTF">2016-12-16T01:01:00Z</dcterms:created>
  <dcterms:modified xsi:type="dcterms:W3CDTF">2016-12-16T01:01:00Z</dcterms:modified>
</cp:coreProperties>
</file>