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15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5"/>
        <w:gridCol w:w="2595"/>
      </w:tblGrid>
      <w:tr w:rsidR="00AA5A4E" w:rsidRPr="007A223C" w:rsidTr="007A223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AA5A4E" w:rsidRPr="007A223C" w:rsidRDefault="00AA5A4E" w:rsidP="007A22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sz w:val="24"/>
                <w:szCs w:val="24"/>
              </w:rPr>
              <w:t>СЛР взрослого пострадавшего</w:t>
            </w:r>
          </w:p>
          <w:p w:rsidR="007A223C" w:rsidRPr="007A223C" w:rsidRDefault="007A223C" w:rsidP="007A22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Компрессии грудной клетки создают внутри нее давление, вызывающее движение крови по сосудам.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Чтобы СЛР была эффективной, пострадавший должен лежать на спине на жесткой поверхности. Голова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одном уровне с сердцем или ниже него. СЛР менее эффективна на мягкой поверхности или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в положении сидя.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Непрямой массаж сердца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. Надо встать на колени сбоку от пострадавшего, у грудной клетки (15.22).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81225" cy="2457450"/>
                  <wp:effectExtent l="0" t="0" r="9525" b="0"/>
                  <wp:docPr id="12" name="Рисунок 12" descr="http://asv0825.ru/sestrinskoe_delo/15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sv0825.ru/sestrinskoe_delo/15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 15.22. Положение спасателя при непрямом массаже сердца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Наклонитесь над грудной клеткой и правильно расположите свои руки, чтобы не вызвать ее повреждений.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Компрессии на грудную клетку «имитируют» сокращение и расслабление сердца. Они должны быть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выполненыс</w:t>
            </w:r>
            <w:proofErr w:type="spellEnd"/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равномерной силой и одинаковыми по продолжительности.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Для непрямого массажа сердца нужно положить руки над нижней частью грудины (нельзя располагать руки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над рукояткой грудины, поскольку при сильном нажатии она может сломаться и стать причиной травмы мягких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тканей, в т. ч. печени).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Для определения места расположения рук:</w:t>
            </w:r>
          </w:p>
          <w:p w:rsidR="00AA5A4E" w:rsidRPr="007A223C" w:rsidRDefault="00AA5A4E" w:rsidP="007A223C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найти край реберной дуги; провести указательным и средним пальцами по краю реберной дуги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до места соединения ребер и грудины (рис. 15.23, а); поместить средний палец в эту выемку,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а указательный — рядом;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553075" cy="1581150"/>
                  <wp:effectExtent l="0" t="0" r="9525" b="0"/>
                  <wp:docPr id="11" name="Рисунок 11" descr="http://asv0825.ru/sestrinskoe_delo/15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sv0825.ru/sestrinskoe_delo/15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Рис. 15.23. Определение месторасположения рук для непрямого массажа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расположить ладонь другой руки на грудину вдоль остальной ее части рядом с указательным пальцем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(рис. 15.23, 6);</w:t>
            </w:r>
          </w:p>
          <w:p w:rsidR="00AA5A4E" w:rsidRPr="007A223C" w:rsidRDefault="00AA5A4E" w:rsidP="007A223C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разместить вторую руку сверху первой, лежащей на грудине (рис. 15.23, в);</w:t>
            </w:r>
          </w:p>
          <w:p w:rsidR="00AA5A4E" w:rsidRPr="007A223C" w:rsidRDefault="00AA5A4E" w:rsidP="007A223C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ладонь для компрессий на грудину; придерживать пальцами верхней ладони пальцы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нижней ладони, чтобы они не касались грудной клетки при проведении компрессий: пальцы могут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травмировать грудную клетку.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расположение рук обеспечивает наиболее эффективные компрессии. Кроме того, уменьшается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риск нажатия на рукоятку грудины и повреждения внутренних органов.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Если у спасателя артрит суставов кисти и он не может расположить руки так, как описано выше,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можно положить сверху одной руки другую, сжатую в кулак (рис. 15.24).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52675" cy="1638300"/>
                  <wp:effectExtent l="0" t="0" r="9525" b="0"/>
                  <wp:docPr id="10" name="Рисунок 10" descr="http://asv0825.ru/sestrinskoe_delo/15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sv0825.ru/sestrinskoe_delo/15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 15.24. Положение поврежденной руки спасателя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Легкая одежда пострадавшего не мешает правильному расположению рук для проведения непрямого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массажа сердца, а в некоторых случаях даже предупреждает скольжение вспотевших рук по грудной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клетке.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Но когда пострадавший тучный и трудно правильно определить место для расположения рук при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непрямом массаже сердца, можно расстегнуть одежду. Положение тела спасателя тоже важно при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проведении компрессий на грудную клетку, поскольку от этого зависит эффективность непрямого массажа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и период усталости спасателя.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Правильное положение: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 на коленях около грудной клетки пострадавшего, локти выпрямлены, руки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Прямые от кистей до плеча и расположены вертикально по отношению к грудине пациента. В таком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положении сила нажатия направлена строго вертикально. Сила выпрямленных рук больше, кроме того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меньше устает, сила компрессии увеличивается за счет массы тела спасателя, а не за счет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силы рук.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компрессии нужно строго вниз, не раскачиваясь, так как при раскачивании уменьшается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массажа и расходуется больше энергии. Если руки и плечи быстро устали, значит ваше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тело находится в неправильном положении. После каждого нажатия нужно ослаблять силу давления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на грудную клетку, не отнимая рук от грудины (рис. 15.25).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238750" cy="2028825"/>
                  <wp:effectExtent l="0" t="0" r="0" b="9525"/>
                  <wp:docPr id="9" name="Рисунок 9" descr="http://asv0825.ru/sestrinskoe_delo/15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sv0825.ru/sestrinskoe_delo/15.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 15.25. Надавливание на грудную клетку, используя массу своего тела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Техника компрессий.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 Каждое нажатие на грудину должно смещать ее вглубь на 3,8—5 см. Движения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вниз-вверх плавные, не отрывистые, поддерживается постоянный ритм «вниз-вверх» без пауз между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компрессиями.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нажатия на грудину и прекращения нажатия равны. Ослабление нажатия позволяет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сердцу наполниться кровью.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непрямого массажа нужно держать руки на грудине в правильном положении.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Если руки соскользнули с прежней позиции, необходимо вернуть их на то же место.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Компрессии делают в ритме 80—100 в 1 мин, считая при этом вслух: «раз, и; два, и; три, и; ...» и так до 15.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Счет вслух помогает контролировать себя. Нажимая на грудину — прои</w:t>
            </w:r>
            <w:r w:rsidR="007A223C"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зносить число, прекращая </w:t>
            </w:r>
            <w:proofErr w:type="spellStart"/>
            <w:r w:rsidR="007A223C" w:rsidRPr="007A223C">
              <w:rPr>
                <w:rFonts w:ascii="Times New Roman" w:hAnsi="Times New Roman" w:cs="Times New Roman"/>
                <w:sz w:val="24"/>
                <w:szCs w:val="24"/>
              </w:rPr>
              <w:t>нажати</w:t>
            </w:r>
            <w:proofErr w:type="spellEnd"/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— говорить «и». Нужно сделать 15 компрессий в течение 9—11 с. </w:t>
            </w: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Несмотря на то, что компрессии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делают с частотой 80 — 100 в 1 мин, за это время можно сделать только 60 компрессий, поскольку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через каждые 15 нажатий спасатель делает два вдыхания (ИВЛ) в пострадавшего.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Один цикл при проведении СЛР состоит из 15 компрессий на грудину и 2 дыханий. После первого цикла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нужно открыть дыхательные пути методом «запрокидывание головы — поднятие подбородка» и сделать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2 медленных</w:t>
            </w:r>
            <w:r w:rsidR="007A223C"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дыхания (рис. 15.26), в течение 15 с.</w:t>
            </w:r>
          </w:p>
          <w:p w:rsidR="007A223C" w:rsidRPr="007A223C" w:rsidRDefault="007A223C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1743075" cy="1971675"/>
                  <wp:effectExtent l="0" t="0" r="9525" b="9525"/>
                  <wp:docPr id="8" name="Рисунок 8" descr="http://asv0825.ru/sestrinskoe_delo/15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sv0825.ru/sestrinskoe_delo/15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 15.26. Перемещение спасателя при СЛР</w:t>
            </w:r>
          </w:p>
          <w:p w:rsidR="007A223C" w:rsidRPr="007A223C" w:rsidRDefault="007A223C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Начиная каждый новый цикл, нужно снова определять место для правильного расположения рук на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грудине.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4 циклов СЛР (в течение 1 мин), нужно определить пульс на сонной артерии.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После четвертого</w:t>
            </w:r>
            <w:r w:rsidR="007A223C"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цикла, состоящего из 15 компрессий и 2 дыханий (рис. 15.27), исследуют пульс на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сонной артерии.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905375" cy="2419350"/>
                  <wp:effectExtent l="0" t="0" r="9525" b="0"/>
                  <wp:docPr id="7" name="Рисунок 7" descr="http://asv0825.ru/sestrinskoe_delo/15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sv0825.ru/sestrinskoe_delo/15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 15.27. Исследование пульса по окончании четвертого цикла «15 компрессий, 2 дыхания»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пульса продолжают СЛР. Исследование пульса повторяют через несколько минут.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Если пульс появился, проверяют наличие дыхания,</w:t>
            </w:r>
            <w:r w:rsidR="007A223C"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делают ИВЛ. Если пострадавший </w:t>
            </w:r>
          </w:p>
          <w:p w:rsidR="007A223C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 xml:space="preserve">дышит, самостоятельно, поддерживают его дыхательные пути открытыми и наблюдают за дыханием и </w:t>
            </w:r>
          </w:p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23C">
              <w:rPr>
                <w:rFonts w:ascii="Times New Roman" w:hAnsi="Times New Roman" w:cs="Times New Roman"/>
                <w:sz w:val="24"/>
                <w:szCs w:val="24"/>
              </w:rPr>
              <w:t>пульсом до приезда «скорой помощи».</w:t>
            </w:r>
          </w:p>
        </w:tc>
        <w:tc>
          <w:tcPr>
            <w:tcW w:w="2550" w:type="dxa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A4E" w:rsidRPr="007A223C" w:rsidRDefault="00AA5A4E" w:rsidP="007A223C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AA5A4E" w:rsidRPr="007A223C" w:rsidTr="00AA5A4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AA5A4E" w:rsidRPr="007A223C" w:rsidRDefault="00AA5A4E" w:rsidP="007A22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A4E" w:rsidRPr="007A223C" w:rsidRDefault="00AA5A4E" w:rsidP="007A223C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5A4109" w:rsidRPr="007A223C" w:rsidRDefault="005A4109" w:rsidP="007A2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4109" w:rsidRPr="007A223C" w:rsidSect="007A22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7B0"/>
    <w:multiLevelType w:val="multilevel"/>
    <w:tmpl w:val="F10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E2716"/>
    <w:multiLevelType w:val="multilevel"/>
    <w:tmpl w:val="3B8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E2CCC"/>
    <w:multiLevelType w:val="multilevel"/>
    <w:tmpl w:val="91A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029A7"/>
    <w:multiLevelType w:val="multilevel"/>
    <w:tmpl w:val="2A0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4E"/>
    <w:rsid w:val="005A4109"/>
    <w:rsid w:val="007A223C"/>
    <w:rsid w:val="00A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8F0F-EB4E-4DB8-8D55-E130D5A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2017-02-09T06:19:00Z</dcterms:created>
  <dcterms:modified xsi:type="dcterms:W3CDTF">2017-02-09T06:35:00Z</dcterms:modified>
</cp:coreProperties>
</file>